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PERLINDUNGAN KAWASAN BANGUNAN BEROPERASI</w:t>
      </w:r>
    </w:p>
    <w:p>
      <w:pPr>
        <w:spacing w:after="480"/>
      </w:pPr>
      <w:r>
        <w:rPr>
          <w:rFonts w:ascii="Aptos" w:hAnsi="Aptos"/>
          <w:b w:val="0"/>
          <w:color w:val="5E6B78"/>
          <w:sz w:val="26"/>
        </w:rPr>
        <w:t>Protection of Occupied Building Areas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MS-RNR-001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perlindungan kawasan bangunan beroperasi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perlindungan kawasan bangunan beroperasi.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Dust barriers</w:t>
      </w:r>
    </w:p>
    <w:p>
      <w:pPr>
        <w:pStyle w:val="ListBullet"/>
        <w:spacing w:after="50"/>
        <w:ind w:left="369" w:hanging="170"/>
      </w:pPr>
      <w:r>
        <w:rPr>
          <w:rFonts w:ascii="Aptos" w:hAnsi="Aptos"/>
          <w:b w:val="0"/>
          <w:color w:val="263442"/>
          <w:sz w:val="19"/>
        </w:rPr>
        <w:t>Floor dan wall perlindungan</w:t>
      </w:r>
    </w:p>
    <w:p>
      <w:pPr>
        <w:pStyle w:val="ListBullet"/>
        <w:spacing w:after="50"/>
        <w:ind w:left="369" w:hanging="170"/>
      </w:pPr>
      <w:r>
        <w:rPr>
          <w:rFonts w:ascii="Aptos" w:hAnsi="Aptos"/>
          <w:b w:val="0"/>
          <w:color w:val="263442"/>
          <w:sz w:val="19"/>
        </w:rPr>
        <w:t>Signage</w:t>
      </w:r>
    </w:p>
    <w:p>
      <w:pPr>
        <w:pStyle w:val="ListBullet"/>
        <w:spacing w:after="50"/>
        <w:ind w:left="369" w:hanging="170"/>
      </w:pPr>
      <w:r>
        <w:rPr>
          <w:rFonts w:ascii="Aptos" w:hAnsi="Aptos"/>
          <w:b w:val="0"/>
          <w:color w:val="263442"/>
          <w:sz w:val="19"/>
        </w:rPr>
        <w:t>Negative-udara filtration jika diperlukan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Udara scrubber</w:t>
      </w:r>
    </w:p>
    <w:p>
      <w:pPr>
        <w:pStyle w:val="ListBullet"/>
        <w:spacing w:after="50"/>
        <w:ind w:left="369" w:hanging="170"/>
      </w:pPr>
      <w:r>
        <w:rPr>
          <w:rFonts w:ascii="Aptos" w:hAnsi="Aptos"/>
          <w:b w:val="0"/>
          <w:color w:val="263442"/>
          <w:sz w:val="19"/>
        </w:rPr>
        <w:t>Noise dan dust monitors</w:t>
      </w:r>
    </w:p>
    <w:p>
      <w:pPr>
        <w:pStyle w:val="ListBullet"/>
        <w:spacing w:after="50"/>
        <w:ind w:left="369" w:hanging="170"/>
      </w:pPr>
      <w:r>
        <w:rPr>
          <w:rFonts w:ascii="Aptos" w:hAnsi="Aptos"/>
          <w:b w:val="0"/>
          <w:color w:val="263442"/>
          <w:sz w:val="19"/>
        </w:rPr>
        <w:t>Temporary pencahayaan</w:t>
      </w:r>
    </w:p>
    <w:p>
      <w:pPr>
        <w:pStyle w:val="ListBullet"/>
        <w:spacing w:after="50"/>
        <w:ind w:left="369" w:hanging="170"/>
      </w:pPr>
      <w:r>
        <w:rPr>
          <w:rFonts w:ascii="Aptos" w:hAnsi="Aptos"/>
          <w:b w:val="0"/>
          <w:color w:val="263442"/>
          <w:sz w:val="19"/>
        </w:rPr>
        <w:t>Peralatan pembersihan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perlindungan kawasan bangunan beroperasi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Dust barriers, Floor dan wall perlindungan, Signage, Negative-udara filtration jika diperlukan.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Persetujui kerja zones. </w:t>
      </w:r>
      <w:r>
        <w:rPr>
          <w:rFonts w:ascii="Aptos" w:hAnsi="Aptos"/>
          <w:b w:val="0"/>
          <w:color w:val="263442"/>
          <w:sz w:val="19"/>
        </w:rPr>
        <w:t>Persetujui kerja zones, akses times, escape laluan dan occupant komunikasi.</w:t>
      </w:r>
    </w:p>
    <w:p>
      <w:pPr>
        <w:keepLines/>
        <w:spacing w:after="100" w:line="269" w:lineRule="auto"/>
        <w:ind w:left="369" w:hanging="369"/>
      </w:pPr>
      <w:r>
        <w:rPr>
          <w:rFonts w:ascii="Aptos" w:hAnsi="Aptos"/>
          <w:b/>
          <w:color w:val="071E33"/>
          <w:sz w:val="19"/>
        </w:rPr>
        <w:t xml:space="preserve">2. Rekodkan existing sesuaikan keadaan. </w:t>
      </w:r>
      <w:r>
        <w:rPr>
          <w:rFonts w:ascii="Aptos" w:hAnsi="Aptos"/>
          <w:b w:val="0"/>
          <w:color w:val="263442"/>
          <w:sz w:val="19"/>
        </w:rPr>
        <w:t>Rekodkan existing sesuaikan keadaan dan lindungi retained finishes, peralatan dan services.</w:t>
      </w:r>
    </w:p>
    <w:p>
      <w:pPr>
        <w:keepLines/>
        <w:spacing w:after="100" w:line="269" w:lineRule="auto"/>
        <w:ind w:left="369" w:hanging="369"/>
      </w:pPr>
      <w:r>
        <w:rPr>
          <w:rFonts w:ascii="Aptos" w:hAnsi="Aptos"/>
          <w:b/>
          <w:color w:val="071E33"/>
          <w:sz w:val="19"/>
        </w:rPr>
        <w:t xml:space="preserve">3. Pasang sealed barriers. </w:t>
      </w:r>
      <w:r>
        <w:rPr>
          <w:rFonts w:ascii="Aptos" w:hAnsi="Aptos"/>
          <w:b w:val="0"/>
          <w:color w:val="263442"/>
          <w:sz w:val="19"/>
        </w:rPr>
        <w:t>Pasang sealed barriers, controlled akses dan dust atau noise kawalan.</w:t>
      </w:r>
    </w:p>
    <w:p>
      <w:pPr>
        <w:keepLines/>
        <w:spacing w:after="100" w:line="269" w:lineRule="auto"/>
        <w:ind w:left="369" w:hanging="369"/>
      </w:pPr>
      <w:r>
        <w:rPr>
          <w:rFonts w:ascii="Aptos" w:hAnsi="Aptos"/>
          <w:b/>
          <w:color w:val="071E33"/>
          <w:sz w:val="19"/>
        </w:rPr>
        <w:t xml:space="preserve">4. Kekalkan safe temporary laluan. </w:t>
      </w:r>
      <w:r>
        <w:rPr>
          <w:rFonts w:ascii="Aptos" w:hAnsi="Aptos"/>
          <w:b w:val="0"/>
          <w:color w:val="263442"/>
          <w:sz w:val="19"/>
        </w:rPr>
        <w:t>Kekalkan safe temporary laluan, signage, pencahayaan dan perlindungan kebakaran.</w:t>
      </w:r>
    </w:p>
    <w:p>
      <w:pPr>
        <w:keepLines/>
        <w:spacing w:after="100" w:line="269" w:lineRule="auto"/>
        <w:ind w:left="369" w:hanging="369"/>
      </w:pPr>
      <w:r>
        <w:rPr>
          <w:rFonts w:ascii="Aptos" w:hAnsi="Aptos"/>
          <w:b/>
          <w:color w:val="071E33"/>
          <w:sz w:val="19"/>
        </w:rPr>
        <w:t xml:space="preserve">5. Pantau housekeeping, udara quality atau nuisance. </w:t>
      </w:r>
      <w:r>
        <w:rPr>
          <w:rFonts w:ascii="Aptos" w:hAnsi="Aptos"/>
          <w:b w:val="0"/>
          <w:color w:val="263442"/>
          <w:sz w:val="19"/>
        </w:rPr>
        <w:t>Pantau housekeeping, udara quality atau nuisance dan respond ke complaints.</w:t>
      </w:r>
    </w:p>
    <w:p>
      <w:pPr>
        <w:keepLines/>
        <w:spacing w:after="100" w:line="269" w:lineRule="auto"/>
        <w:ind w:left="369" w:hanging="369"/>
      </w:pPr>
      <w:r>
        <w:rPr>
          <w:rFonts w:ascii="Aptos" w:hAnsi="Aptos"/>
          <w:b/>
          <w:color w:val="071E33"/>
          <w:sz w:val="19"/>
        </w:rPr>
        <w:t xml:space="preserve">6. Alih keluar perlindungan dalam stages. </w:t>
      </w:r>
      <w:r>
        <w:rPr>
          <w:rFonts w:ascii="Aptos" w:hAnsi="Aptos"/>
          <w:b w:val="0"/>
          <w:color w:val="263442"/>
          <w:sz w:val="19"/>
        </w:rPr>
        <w:t>Alih keluar perlindungan dalam stages, bersihkan thoroughly dan obtain kawasan handback.</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existing sesuaikan keadaan; barrier dan laluan; alam sekitar kawalan; pemeriksaan harian; pembersihan; kawasan handback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public interface; dust migration; blocked egress; noise; kerosakan ke retained property.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Existing sesuaikan keadaan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Barrier dan laluan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Alam sekitar kawalan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Pemeriksaan harian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Pembersihan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Kawasan handback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interface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Dust migration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Blocked egress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Kerosakan ke retained property</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MS-RNR-001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Perlindungan Kawasan Bangunan Beroperasi</dc:title>
  <dc:subject>Template penyata kaedah pembinaan yang boleh diedit</dc:subject>
  <dc:creator>Method Statement Hub Malaysia</dc:creator>
  <cp:keywords>renovation, occupied building, protection</cp:keywords>
  <dc:description>generated by python-docx</dc:description>
  <cp:lastModifiedBy/>
  <cp:revision>1</cp:revision>
  <dcterms:created xsi:type="dcterms:W3CDTF">2013-12-23T23:15:00Z</dcterms:created>
  <dcterms:modified xsi:type="dcterms:W3CDTF">2013-12-23T23:15:00Z</dcterms:modified>
  <cp:category/>
</cp:coreProperties>
</file>